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4320"/>
      </w:tblGrid>
      <w:tr w:rsidR="009C1DF8" w:rsidRPr="009F6AA2" w:rsidTr="006D7ADF">
        <w:trPr>
          <w:trHeight w:val="669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DF8" w:rsidRPr="009F6AA2" w:rsidRDefault="009C1DF8" w:rsidP="006D7ADF">
            <w:pPr>
              <w:jc w:val="center"/>
              <w:rPr>
                <w:rFonts w:ascii="Arial Narrow" w:hAnsi="Arial Narrow" w:cs="Arial"/>
                <w:b/>
              </w:rPr>
            </w:pPr>
            <w:r w:rsidRPr="009F6AA2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DF8" w:rsidRPr="009F6AA2" w:rsidRDefault="009C1DF8" w:rsidP="006D7ADF">
            <w:pPr>
              <w:jc w:val="center"/>
              <w:rPr>
                <w:rFonts w:ascii="Arial Narrow" w:hAnsi="Arial Narrow" w:cs="Arial"/>
                <w:b/>
              </w:rPr>
            </w:pPr>
            <w:r w:rsidRPr="009F6AA2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9C1DF8" w:rsidRPr="009F6AA2" w:rsidTr="006D7ADF">
        <w:trPr>
          <w:trHeight w:val="62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 Narrow" w:hAnsi="Arial Narrow" w:cs="Arial"/>
                <w:b/>
                <w:lang w:val="es-AR"/>
              </w:rPr>
            </w:pPr>
            <w:r w:rsidRPr="009F6AA2">
              <w:rPr>
                <w:rFonts w:ascii="Arial Narrow" w:hAnsi="Arial Narrow" w:cs="Arial"/>
                <w:lang w:val="es-AR"/>
              </w:rPr>
              <w:t>Publicación llamado a participar en el proceso de comparación de precios pública.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 xml:space="preserve">  24 de marzo del 2020</w:t>
            </w:r>
          </w:p>
        </w:tc>
      </w:tr>
      <w:tr w:rsidR="009C1DF8" w:rsidRPr="009F6AA2" w:rsidTr="006D7ADF">
        <w:trPr>
          <w:trHeight w:val="529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Período para realizar consultas por parte de los interesados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contextualSpacing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 xml:space="preserve">  16 de abril del 2020 hasta las 01:00 p.m.</w:t>
            </w:r>
          </w:p>
        </w:tc>
      </w:tr>
      <w:tr w:rsidR="009C1DF8" w:rsidRPr="009F6AA2" w:rsidTr="006D7ADF">
        <w:trPr>
          <w:trHeight w:val="70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Plazo para emitir respuesta por parte del Comité de Compras y Contrataciones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contextualSpacing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 xml:space="preserve">  28 de abril del 2020</w:t>
            </w:r>
          </w:p>
        </w:tc>
      </w:tr>
      <w:tr w:rsidR="009C1DF8" w:rsidRPr="009F6AA2" w:rsidTr="006D7ADF">
        <w:trPr>
          <w:trHeight w:val="86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  <w:b/>
                <w:bCs/>
              </w:rPr>
              <w:t xml:space="preserve">Recepción de Propuestas: “Sobre A” y “Sobre B”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jc w:val="both"/>
              <w:rPr>
                <w:rFonts w:ascii="Arial Narrow" w:hAnsi="Arial Narrow" w:cs="Arial"/>
                <w:b/>
              </w:rPr>
            </w:pPr>
            <w:r w:rsidRPr="009F6AA2">
              <w:rPr>
                <w:rFonts w:ascii="Arial Narrow" w:hAnsi="Arial Narrow" w:cs="Arial"/>
                <w:b/>
              </w:rPr>
              <w:t xml:space="preserve">  11 de mayo del 2020 hasta las 1:00 p.m. </w:t>
            </w:r>
          </w:p>
        </w:tc>
      </w:tr>
      <w:tr w:rsidR="009C1DF8" w:rsidRPr="009F6AA2" w:rsidTr="006D7ADF">
        <w:trPr>
          <w:trHeight w:val="923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  <w:b/>
                <w:bCs/>
              </w:rPr>
              <w:t>Apertura de “Sobre A” Propuestas Técnicas</w:t>
            </w:r>
            <w:r w:rsidRPr="009F6AA2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jc w:val="both"/>
              <w:rPr>
                <w:rFonts w:ascii="Arial Narrow" w:hAnsi="Arial Narrow" w:cs="Arial"/>
                <w:b/>
              </w:rPr>
            </w:pPr>
            <w:r w:rsidRPr="009F6AA2">
              <w:rPr>
                <w:rFonts w:ascii="Arial Narrow" w:hAnsi="Arial Narrow" w:cs="Arial"/>
                <w:b/>
              </w:rPr>
              <w:t xml:space="preserve">  11  de mayo del 2020 a las 03:00  p.m.</w:t>
            </w:r>
          </w:p>
        </w:tc>
      </w:tr>
      <w:tr w:rsidR="009C1DF8" w:rsidRPr="009F6AA2" w:rsidTr="006D7ADF">
        <w:trPr>
          <w:trHeight w:val="103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Verificación, Validación y Evaluación contenido de las Propuestas Técnicas “Sobre A” y Homologación de Muestras, si procede.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 xml:space="preserve">  22 de mayo del 2020</w:t>
            </w:r>
          </w:p>
        </w:tc>
      </w:tr>
      <w:tr w:rsidR="009C1DF8" w:rsidRPr="009F6AA2" w:rsidTr="006D7ADF">
        <w:trPr>
          <w:trHeight w:val="67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Notificación de errores u omisiones de naturaleza subsanables.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 xml:space="preserve">  26 de mayo del 2020</w:t>
            </w:r>
          </w:p>
        </w:tc>
      </w:tr>
      <w:tr w:rsidR="009C1DF8" w:rsidRPr="009F6AA2" w:rsidTr="006D7ADF">
        <w:trPr>
          <w:trHeight w:val="544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Período de Ponderación de Subsanaciones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 xml:space="preserve">  28 de mayo del 2020</w:t>
            </w:r>
          </w:p>
        </w:tc>
      </w:tr>
      <w:tr w:rsidR="009C1DF8" w:rsidRPr="009F6AA2" w:rsidTr="006D7ADF">
        <w:trPr>
          <w:trHeight w:val="1036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Notificación Resultados del Proceso de Subsanación y Oferentes Habilitados para la  presentación de  Propuestas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 xml:space="preserve">  29 de mayo del 2020</w:t>
            </w:r>
          </w:p>
        </w:tc>
      </w:tr>
      <w:tr w:rsidR="009C1DF8" w:rsidRPr="009F6AA2" w:rsidTr="006D7ADF">
        <w:trPr>
          <w:trHeight w:val="765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F6AA2">
              <w:rPr>
                <w:rFonts w:ascii="Arial Narrow" w:hAnsi="Arial Narrow" w:cs="Arial"/>
                <w:b/>
              </w:rPr>
              <w:t>Apertura y lectura de Propuestas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jc w:val="both"/>
              <w:rPr>
                <w:rFonts w:ascii="Arial Narrow" w:hAnsi="Arial Narrow" w:cs="Arial"/>
                <w:b/>
              </w:rPr>
            </w:pPr>
            <w:r w:rsidRPr="009F6AA2">
              <w:rPr>
                <w:rFonts w:ascii="Arial Narrow" w:hAnsi="Arial Narrow" w:cs="Arial"/>
                <w:b/>
              </w:rPr>
              <w:t xml:space="preserve">  01 de junio del 2020 a las 03:00 p.m.</w:t>
            </w:r>
          </w:p>
        </w:tc>
      </w:tr>
      <w:tr w:rsidR="009C1DF8" w:rsidRPr="009F6AA2" w:rsidTr="006D7ADF">
        <w:trPr>
          <w:trHeight w:val="565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Evaluación Ofertas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 xml:space="preserve">  12 de junio del 2020</w:t>
            </w:r>
          </w:p>
        </w:tc>
      </w:tr>
      <w:tr w:rsidR="009C1DF8" w:rsidRPr="009F6AA2" w:rsidTr="006D7ADF">
        <w:trPr>
          <w:trHeight w:val="447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 xml:space="preserve">  25 de junio del 2020</w:t>
            </w:r>
          </w:p>
        </w:tc>
      </w:tr>
      <w:tr w:rsidR="009C1DF8" w:rsidRPr="009F6AA2" w:rsidTr="006D7ADF">
        <w:trPr>
          <w:trHeight w:val="413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Notificación y Publicación  de 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 xml:space="preserve">  26 de junio del 2020</w:t>
            </w:r>
          </w:p>
        </w:tc>
      </w:tr>
      <w:tr w:rsidR="009C1DF8" w:rsidRPr="009F6AA2" w:rsidTr="006D7ADF">
        <w:trPr>
          <w:trHeight w:val="765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Plazo para la constitución de la Garantía Bancaria de Fiel Cumplimiento de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 xml:space="preserve">   5 días hábiles después de remitirse la notificación de adjudicación.</w:t>
            </w:r>
          </w:p>
        </w:tc>
      </w:tr>
      <w:tr w:rsidR="009C1DF8" w:rsidRPr="009F6AA2" w:rsidTr="006D7ADF">
        <w:trPr>
          <w:trHeight w:val="765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Suscripción del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ind w:left="360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No más de 20 días hábiles desde la fecha de notificación de adjudicación.</w:t>
            </w:r>
          </w:p>
        </w:tc>
      </w:tr>
      <w:tr w:rsidR="009C1DF8" w:rsidRPr="009F6AA2" w:rsidTr="006D7ADF">
        <w:trPr>
          <w:trHeight w:val="751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9C1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Publicación de los Contratos en el portal institución y en el portal administrado por el Órgano Rector.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F8" w:rsidRPr="009F6AA2" w:rsidRDefault="009C1DF8" w:rsidP="006D7ADF">
            <w:pPr>
              <w:ind w:left="360"/>
              <w:jc w:val="both"/>
              <w:rPr>
                <w:rFonts w:ascii="Arial Narrow" w:hAnsi="Arial Narrow" w:cs="Arial"/>
              </w:rPr>
            </w:pPr>
            <w:r w:rsidRPr="009F6AA2">
              <w:rPr>
                <w:rFonts w:ascii="Arial Narrow" w:hAnsi="Arial Narrow" w:cs="Arial"/>
              </w:rPr>
              <w:t>Inmediatamente después de suscritos por las partes.</w:t>
            </w:r>
          </w:p>
        </w:tc>
      </w:tr>
    </w:tbl>
    <w:p w:rsidR="001C7B75" w:rsidRPr="00DD3316" w:rsidRDefault="001C7B75" w:rsidP="00DD3316">
      <w:pPr>
        <w:rPr>
          <w:szCs w:val="16"/>
        </w:rPr>
      </w:pPr>
    </w:p>
    <w:sectPr w:rsidR="001C7B75" w:rsidRPr="00DD3316" w:rsidSect="00310C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5E" w:rsidRDefault="00A7135E" w:rsidP="009C1DF8">
      <w:pPr>
        <w:spacing w:after="0" w:line="240" w:lineRule="auto"/>
      </w:pPr>
      <w:r>
        <w:separator/>
      </w:r>
    </w:p>
  </w:endnote>
  <w:endnote w:type="continuationSeparator" w:id="1">
    <w:p w:rsidR="00A7135E" w:rsidRDefault="00A7135E" w:rsidP="009C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5E" w:rsidRDefault="00A7135E" w:rsidP="009C1DF8">
      <w:pPr>
        <w:spacing w:after="0" w:line="240" w:lineRule="auto"/>
      </w:pPr>
      <w:r>
        <w:separator/>
      </w:r>
    </w:p>
  </w:footnote>
  <w:footnote w:type="continuationSeparator" w:id="1">
    <w:p w:rsidR="00A7135E" w:rsidRDefault="00A7135E" w:rsidP="009C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04" w:rsidRDefault="009C1DF8" w:rsidP="009C1DF8">
    <w:pPr>
      <w:pStyle w:val="Encabezado"/>
      <w:jc w:val="center"/>
      <w:rPr>
        <w:b/>
      </w:rPr>
    </w:pPr>
    <w:r w:rsidRPr="009C1DF8">
      <w:rPr>
        <w:b/>
      </w:rPr>
      <w:t>CRONOGRAMA ADQUISICION DE PIEZAS PARA LOS AUTOBUSES Y VEHICULOS LIVIANOS</w:t>
    </w:r>
    <w:r w:rsidR="00212804">
      <w:rPr>
        <w:b/>
      </w:rPr>
      <w:t xml:space="preserve"> </w:t>
    </w:r>
  </w:p>
  <w:p w:rsidR="009C1DF8" w:rsidRPr="009C1DF8" w:rsidRDefault="00212804" w:rsidP="009C1DF8">
    <w:pPr>
      <w:pStyle w:val="Encabezado"/>
      <w:jc w:val="center"/>
      <w:rPr>
        <w:b/>
      </w:rPr>
    </w:pPr>
    <w:r>
      <w:rPr>
        <w:b/>
      </w:rPr>
      <w:t>OMSA-CCC-LPN-2020-0001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11C"/>
    <w:rsid w:val="00017A75"/>
    <w:rsid w:val="001C7B75"/>
    <w:rsid w:val="00212804"/>
    <w:rsid w:val="0024311C"/>
    <w:rsid w:val="00287A8E"/>
    <w:rsid w:val="002C62D1"/>
    <w:rsid w:val="002E50D1"/>
    <w:rsid w:val="00310C1D"/>
    <w:rsid w:val="00453BA3"/>
    <w:rsid w:val="004E7B84"/>
    <w:rsid w:val="005A054B"/>
    <w:rsid w:val="005F28C0"/>
    <w:rsid w:val="00645E41"/>
    <w:rsid w:val="006B554B"/>
    <w:rsid w:val="00780232"/>
    <w:rsid w:val="008629EA"/>
    <w:rsid w:val="009808D6"/>
    <w:rsid w:val="009C1DF8"/>
    <w:rsid w:val="00A7135E"/>
    <w:rsid w:val="00BF397A"/>
    <w:rsid w:val="00C07867"/>
    <w:rsid w:val="00D34AB2"/>
    <w:rsid w:val="00DD3316"/>
    <w:rsid w:val="00EA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7B8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6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E50D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50D1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C1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1DF8"/>
  </w:style>
  <w:style w:type="paragraph" w:styleId="Piedepgina">
    <w:name w:val="footer"/>
    <w:basedOn w:val="Normal"/>
    <w:link w:val="PiedepginaCar"/>
    <w:uiPriority w:val="99"/>
    <w:semiHidden/>
    <w:unhideWhenUsed/>
    <w:rsid w:val="009C1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1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R.DELOSSANTOS</dc:creator>
  <cp:keywords/>
  <dc:description/>
  <cp:lastModifiedBy>R.DELOSSANTOS</cp:lastModifiedBy>
  <cp:revision>17</cp:revision>
  <cp:lastPrinted>2020-03-25T14:24:00Z</cp:lastPrinted>
  <dcterms:created xsi:type="dcterms:W3CDTF">2020-01-08T12:05:00Z</dcterms:created>
  <dcterms:modified xsi:type="dcterms:W3CDTF">2020-03-25T14:24:00Z</dcterms:modified>
</cp:coreProperties>
</file>